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D337F0" w:rsidRDefault="00FC123B">
      <w:pPr>
        <w:spacing w:before="240" w:after="240" w:line="240" w:lineRule="auto"/>
      </w:pPr>
      <w:bookmarkStart w:id="0" w:name="_GoBack"/>
      <w:bookmarkEnd w:id="0"/>
      <w:r>
        <w:t>[QUEM É VOCÊ]</w:t>
      </w:r>
    </w:p>
    <w:p w14:paraId="00000002" w14:textId="77777777" w:rsidR="00D337F0" w:rsidRDefault="00FC123B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TODOS</w:t>
      </w:r>
    </w:p>
    <w:p w14:paraId="00000003" w14:textId="77777777" w:rsidR="00D337F0" w:rsidRDefault="00FC123B">
      <w:pPr>
        <w:spacing w:before="240" w:after="240" w:line="240" w:lineRule="auto"/>
      </w:pPr>
      <w:r>
        <w:t xml:space="preserve">[DE ONDE VOCÊ </w:t>
      </w:r>
      <w:proofErr w:type="gramStart"/>
      <w:r>
        <w:t>É?]</w:t>
      </w:r>
      <w:proofErr w:type="gramEnd"/>
    </w:p>
    <w:p w14:paraId="00000004" w14:textId="77777777" w:rsidR="00D337F0" w:rsidRDefault="00FC123B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NACIONAL</w:t>
      </w:r>
    </w:p>
    <w:p w14:paraId="00000005" w14:textId="77777777" w:rsidR="00D337F0" w:rsidRDefault="00FC123B">
      <w:pPr>
        <w:spacing w:before="240" w:after="240" w:line="240" w:lineRule="auto"/>
      </w:pPr>
      <w:r>
        <w:t>[SUGESTÃO DE IMAGEM]</w:t>
      </w:r>
    </w:p>
    <w:p w14:paraId="00000006" w14:textId="77777777" w:rsidR="00D337F0" w:rsidRDefault="00FC123B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">
        <w:r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https://www.shutterstock.com/pt/image-photo/microbiologist-tube-biological-sample-contaminated-by-1644424099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0000007" w14:textId="77777777" w:rsidR="00D337F0" w:rsidRDefault="00FC123B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[CHAMADA]</w:t>
      </w:r>
    </w:p>
    <w:p w14:paraId="00000008" w14:textId="77777777" w:rsidR="00D337F0" w:rsidRDefault="00FC123B">
      <w:pPr>
        <w:rPr>
          <w:rFonts w:ascii="Calibri" w:eastAsia="Calibri" w:hAnsi="Calibri" w:cs="Calibri"/>
          <w:i/>
        </w:rPr>
      </w:pPr>
      <w:r>
        <w:rPr>
          <w:b/>
        </w:rPr>
        <w:t>COVID-19: Governo Federal planeja imunização no primeiro semestre de 2021</w:t>
      </w:r>
      <w:r>
        <w:rPr>
          <w:rFonts w:ascii="Calibri" w:eastAsia="Calibri" w:hAnsi="Calibri" w:cs="Calibri"/>
          <w:sz w:val="20"/>
          <w:szCs w:val="20"/>
        </w:rPr>
        <w:br/>
      </w:r>
      <w:r>
        <w:rPr>
          <w:rFonts w:ascii="Calibri" w:eastAsia="Calibri" w:hAnsi="Calibri" w:cs="Calibri"/>
          <w:sz w:val="20"/>
          <w:szCs w:val="20"/>
        </w:rPr>
        <w:br/>
      </w:r>
      <w:r>
        <w:rPr>
          <w:i/>
        </w:rPr>
        <w:t>Entre os eixos prioritários avaliados estão a situação epidem</w:t>
      </w:r>
      <w:r>
        <w:rPr>
          <w:i/>
        </w:rPr>
        <w:t>iológica da Covid-19, estratégia de vacinação e estudos necessários para monitoramento pós-comercialização</w:t>
      </w:r>
      <w:r>
        <w:rPr>
          <w:i/>
        </w:rPr>
        <w:br/>
      </w:r>
    </w:p>
    <w:p w14:paraId="00000009" w14:textId="77777777" w:rsidR="00D337F0" w:rsidRDefault="00FC123B">
      <w:pPr>
        <w:spacing w:after="160" w:line="259" w:lineRule="auto"/>
      </w:pPr>
      <w:r>
        <w:t>[CORPO]</w:t>
      </w:r>
      <w:r>
        <w:rPr>
          <w:rFonts w:ascii="Calibri" w:eastAsia="Calibri" w:hAnsi="Calibri" w:cs="Calibri"/>
          <w:sz w:val="20"/>
          <w:szCs w:val="20"/>
        </w:rPr>
        <w:br/>
      </w:r>
      <w:r>
        <w:rPr>
          <w:rFonts w:ascii="Calibri" w:eastAsia="Calibri" w:hAnsi="Calibri" w:cs="Calibri"/>
          <w:sz w:val="20"/>
          <w:szCs w:val="20"/>
        </w:rPr>
        <w:br/>
      </w:r>
      <w:r>
        <w:t>O Governo Federal já planeja a operacionalização da vacinação contra a Covid-19. Segundo o Ministério da Saúde, a previsão é que 140 milhõe</w:t>
      </w:r>
      <w:r>
        <w:t xml:space="preserve">s de doses da vacina estejam disponíveis em janeiro de 2021 para o plano de ações de imunização. </w:t>
      </w:r>
      <w:r>
        <w:br/>
      </w:r>
      <w:r>
        <w:br/>
        <w:t>O Plano Nacional para Operacionalização da Vacinação contra a Covid-19 está sendo elaborado no âmbito da Câmara Técnica Assessora em Imunizações e Doenças Tr</w:t>
      </w:r>
      <w:r>
        <w:t>ansmissíveis. A vacina só será ministrada após aprovação pela Agência Nacional de Vigilância Sanitária (Anvisa).</w:t>
      </w:r>
      <w:r>
        <w:br/>
      </w:r>
      <w:r>
        <w:br/>
        <w:t>Entre os eixos prioritários avaliados estão a situação epidemiológica da Covid-19 e definição da população-alvo, estratégia de vacinação, oper</w:t>
      </w:r>
      <w:r>
        <w:t xml:space="preserve">acionalização, </w:t>
      </w:r>
      <w:proofErr w:type="spellStart"/>
      <w:r>
        <w:t>farmacovigilância</w:t>
      </w:r>
      <w:proofErr w:type="spellEnd"/>
      <w:r>
        <w:t>, estudos necessários para monitoramento pós-comercialização, supervisão e avaliação, comunicação sobre a campanha de imunização.</w:t>
      </w:r>
      <w:r>
        <w:br/>
      </w:r>
      <w:r>
        <w:br/>
        <w:t>Segundo a Casa Civil, em um primeiro momento, as vacinas serão ofertadas pelo laboratório Ast</w:t>
      </w:r>
      <w:r>
        <w:t xml:space="preserve">raZeneca, responsável pelo desenvolvimento da vacina de Oxford, e pelo consórcio internacional </w:t>
      </w:r>
      <w:proofErr w:type="spellStart"/>
      <w:r>
        <w:t>Covax</w:t>
      </w:r>
      <w:proofErr w:type="spellEnd"/>
      <w:r>
        <w:t xml:space="preserve"> </w:t>
      </w:r>
      <w:proofErr w:type="spellStart"/>
      <w:r>
        <w:t>Facility</w:t>
      </w:r>
      <w:proofErr w:type="spellEnd"/>
      <w:r>
        <w:t xml:space="preserve">. O Governo Federal já liberou R$ 2,5 bilhões para o Brasil aderir a essa iniciativa. A primeira parcela foi paga no dia 8 de outubro, no valor de </w:t>
      </w:r>
      <w:r>
        <w:t>R$ 803,5 milhões.</w:t>
      </w:r>
    </w:p>
    <w:p w14:paraId="0000000A" w14:textId="77777777" w:rsidR="00D337F0" w:rsidRDefault="00FC123B">
      <w:pPr>
        <w:spacing w:after="160" w:line="259" w:lineRule="auto"/>
        <w:rPr>
          <w:rFonts w:ascii="Calibri" w:eastAsia="Calibri" w:hAnsi="Calibri" w:cs="Calibri"/>
          <w:sz w:val="20"/>
          <w:szCs w:val="20"/>
        </w:rPr>
      </w:pPr>
      <w:r>
        <w:t>Fonte: Casa Civil</w:t>
      </w:r>
      <w:r>
        <w:br/>
        <w:t xml:space="preserve">Foto: </w:t>
      </w:r>
      <w:proofErr w:type="spellStart"/>
      <w:r>
        <w:t>Shutterstock</w:t>
      </w:r>
      <w:proofErr w:type="spellEnd"/>
      <w:r>
        <w:br/>
      </w:r>
      <w:r>
        <w:br/>
        <w:t xml:space="preserve">Fonte de pesquisa: </w:t>
      </w:r>
      <w:hyperlink r:id="rId5" w:anchor=":~:text=O%20Governo%20Federal%20anunciou%2C%20por,de%20Vigil%C3%A2ncia%20Sanit%C3%A1ria%20(Anvisa)">
        <w:r>
          <w:rPr>
            <w:rFonts w:ascii="Calibri" w:eastAsia="Calibri" w:hAnsi="Calibri" w:cs="Calibri"/>
            <w:color w:val="1155CC"/>
            <w:sz w:val="20"/>
            <w:szCs w:val="20"/>
            <w:u w:val="single"/>
          </w:rPr>
          <w:t>https://www.gov.br/casacivil/pt-br/assuntos/noticias/2020/outubro/governo-federal-preve-140-milhoes-de-doses-de-vacinas-contra-a-covid-19-no-primei</w:t>
        </w:r>
        <w:r>
          <w:rPr>
            <w:rFonts w:ascii="Calibri" w:eastAsia="Calibri" w:hAnsi="Calibri" w:cs="Calibri"/>
            <w:color w:val="1155CC"/>
            <w:sz w:val="20"/>
            <w:szCs w:val="20"/>
            <w:u w:val="single"/>
          </w:rPr>
          <w:t>ro-semestre-de-2021#:~:text=O%20Governo%20Federal%20anunciou%2C%20por,de%20Vigil%C3%A2ncia%20Sanit%C3%A1ria%20(Anvisa)</w:t>
        </w:r>
      </w:hyperlink>
      <w:r>
        <w:rPr>
          <w:rFonts w:ascii="Calibri" w:eastAsia="Calibri" w:hAnsi="Calibri" w:cs="Calibri"/>
          <w:sz w:val="20"/>
          <w:szCs w:val="20"/>
        </w:rPr>
        <w:t xml:space="preserve">. </w:t>
      </w:r>
    </w:p>
    <w:p w14:paraId="0000000B" w14:textId="77777777" w:rsidR="00D337F0" w:rsidRDefault="00D337F0"/>
    <w:p w14:paraId="0000000C" w14:textId="77777777" w:rsidR="00D337F0" w:rsidRDefault="00D337F0"/>
    <w:p w14:paraId="0000000D" w14:textId="77777777" w:rsidR="00D337F0" w:rsidRDefault="00D337F0"/>
    <w:sectPr w:rsidR="00D337F0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7F0"/>
    <w:rsid w:val="00D337F0"/>
    <w:rsid w:val="00FC1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872DF5-6100-4AE6-B40D-8630CE628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gov.br/casacivil/pt-br/assuntos/noticias/2020/outubro/governo-federal-preve-140-milhoes-de-doses-de-vacinas-contra-a-covid-19-no-primeiro-semestre-de-2021" TargetMode="External"/><Relationship Id="rId4" Type="http://schemas.openxmlformats.org/officeDocument/2006/relationships/hyperlink" Target="https://www.shutterstock.com/pt/image-photo/microbiologist-tube-biological-sample-contaminated-by-164442409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Milton Pereira Barros Filho</dc:creator>
  <cp:lastModifiedBy>Milton Pereira Barros Filho</cp:lastModifiedBy>
  <cp:revision>2</cp:revision>
  <dcterms:created xsi:type="dcterms:W3CDTF">2020-11-09T20:50:00Z</dcterms:created>
  <dcterms:modified xsi:type="dcterms:W3CDTF">2020-11-09T20:50:00Z</dcterms:modified>
</cp:coreProperties>
</file>